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C7" w:rsidRPr="00EB4CC7" w:rsidRDefault="00EB4CC7" w:rsidP="00EB4C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финансово-экономическом состоянии субъектов малого и среднего предпринимательства за 202</w:t>
      </w:r>
      <w:r w:rsidR="00636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B4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год.</w:t>
      </w:r>
    </w:p>
    <w:p w:rsidR="00EB4CC7" w:rsidRPr="00EB4CC7" w:rsidRDefault="001C364F" w:rsidP="001C3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Администрацией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  осуществляется</w:t>
      </w:r>
      <w:r w:rsidR="00EB4CC7"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 трудовой напряженности в районе</w:t>
      </w:r>
      <w:r w:rsidR="00EB4CC7"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1B6A" w:rsidRDefault="001C364F" w:rsidP="00F61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На территории  района</w:t>
      </w:r>
      <w:r w:rsidR="00EB4CC7"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уществляют свою деятельность 12</w:t>
      </w:r>
      <w:r w:rsidR="00EB4CC7"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малых и </w:t>
      </w:r>
      <w:r w:rsidR="00636DFF">
        <w:rPr>
          <w:rFonts w:ascii="Times New Roman" w:eastAsia="Times New Roman" w:hAnsi="Times New Roman" w:cs="Times New Roman"/>
          <w:sz w:val="24"/>
          <w:szCs w:val="24"/>
          <w:lang w:eastAsia="ru-RU"/>
        </w:rPr>
        <w:t>486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CC7"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 предприятий. </w:t>
      </w:r>
      <w:r w:rsidR="0074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малого и среднего предпринимательства представлены во всех отраслях экономики района. Это и промышленность, торговля, общественное питание, транспортные и бытовые услуги, услуги ЖКХ и другие отрасли. </w:t>
      </w:r>
    </w:p>
    <w:p w:rsidR="00EB4CC7" w:rsidRPr="00EB4CC7" w:rsidRDefault="00741B6A" w:rsidP="00F61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Структура субъектов малого и среднего предпринимательства по видам экономической деятельности представлена следующим образом:</w:t>
      </w:r>
    </w:p>
    <w:p w:rsidR="00741B6A" w:rsidRDefault="00741B6A" w:rsidP="00F1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41B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орговля оптовая и розничная; ремонт автот</w:t>
      </w:r>
      <w:r w:rsidR="007D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ранспортных средств </w:t>
      </w:r>
      <w:r w:rsidRPr="0074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36DF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6DF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741B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B4CC7"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741B6A" w:rsidRDefault="00741B6A" w:rsidP="00F1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41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лесное хозя</w:t>
      </w:r>
      <w:r w:rsidR="00636DFF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йство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6D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741B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63A8" w:rsidRDefault="007D63A8" w:rsidP="00F1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D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транспортировка и хранение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9,9%</w:t>
      </w:r>
    </w:p>
    <w:p w:rsidR="00DF1AD4" w:rsidRDefault="00DF1AD4" w:rsidP="00F1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строительство 5,4%</w:t>
      </w:r>
    </w:p>
    <w:p w:rsidR="00B353D8" w:rsidRDefault="00B353D8" w:rsidP="00F1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353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питание и гостиницы 5,</w:t>
      </w:r>
      <w:r w:rsidR="00DF1A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353D8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606142" w:rsidRDefault="00606142" w:rsidP="00F1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606142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головных офисов; консультиров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по вопросам управления  4,</w:t>
      </w:r>
      <w:r w:rsidR="00DF1AD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EB4CC7" w:rsidRDefault="00EB4CC7" w:rsidP="00F1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41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и переработка</w:t>
      </w:r>
      <w:r w:rsidR="00DF1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3,5</w:t>
      </w:r>
      <w:r w:rsidR="00D4122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B353D8" w:rsidRDefault="00B353D8" w:rsidP="00F1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операции с недвижимым имуществом  2,</w:t>
      </w:r>
      <w:r w:rsidR="00DF1A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D41228" w:rsidRDefault="00D41228" w:rsidP="00F1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услуги ЖКХ 1,</w:t>
      </w:r>
      <w:r w:rsidR="00DF1A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EB4CC7" w:rsidRDefault="002264CB" w:rsidP="00F1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прочие виды деятельности и услуги 1</w:t>
      </w:r>
      <w:r w:rsidR="00DF1A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,0%.</w:t>
      </w:r>
    </w:p>
    <w:p w:rsidR="00F15665" w:rsidRDefault="00F15665" w:rsidP="00F1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D27" w:rsidRDefault="001F3D27" w:rsidP="00F15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Доля субъектов малого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численностью работающих 15 человек и более составляет 2,</w:t>
      </w:r>
      <w:r w:rsidR="006D26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или 12 ед. и </w:t>
      </w:r>
      <w:r w:rsidR="006D2632">
        <w:rPr>
          <w:rFonts w:ascii="Times New Roman" w:eastAsia="Times New Roman" w:hAnsi="Times New Roman" w:cs="Times New Roman"/>
          <w:sz w:val="24"/>
          <w:szCs w:val="24"/>
          <w:lang w:eastAsia="ru-RU"/>
        </w:rPr>
        <w:t>486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 или 97,</w:t>
      </w:r>
      <w:r w:rsidR="006D26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общего числа СМСП приходиться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6AFE" w:rsidRPr="00EB4CC7" w:rsidRDefault="00F56AFE" w:rsidP="00F15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сфере субъектов малого и среднего предприн</w:t>
      </w:r>
      <w:r w:rsidR="00AB0B2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имательства оценочно занято 720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В расчете на одного работника среднемесячн</w:t>
      </w:r>
      <w:r w:rsidR="00EF3A16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заработная плата составила 24363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рублей.</w:t>
      </w:r>
    </w:p>
    <w:p w:rsidR="00EB4CC7" w:rsidRPr="00EB4CC7" w:rsidRDefault="00120C4F" w:rsidP="00F1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розничный товарооборот </w:t>
      </w:r>
      <w:r w:rsidR="00EB4CC7"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A16">
        <w:rPr>
          <w:rFonts w:ascii="Times New Roman" w:eastAsia="Times New Roman" w:hAnsi="Times New Roman" w:cs="Times New Roman"/>
          <w:sz w:val="24"/>
          <w:szCs w:val="24"/>
          <w:lang w:eastAsia="ru-RU"/>
        </w:rPr>
        <w:t>5362</w:t>
      </w:r>
      <w:r w:rsidR="00A755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3A1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7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EF3A1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r w:rsidR="00EB4CC7"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рублей;</w:t>
      </w:r>
    </w:p>
    <w:p w:rsidR="00EB4CC7" w:rsidRDefault="00120C4F" w:rsidP="00F1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3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платные услуги – 712,74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A1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r w:rsidR="00EB4CC7"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рублей;</w:t>
      </w:r>
    </w:p>
    <w:p w:rsidR="00EF3A16" w:rsidRPr="00EB4CC7" w:rsidRDefault="00EF3A16" w:rsidP="00F1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отгруженной продукции – 423,6 млн. руб.</w:t>
      </w:r>
    </w:p>
    <w:p w:rsidR="00EB4CC7" w:rsidRPr="00EB4CC7" w:rsidRDefault="00EB4CC7" w:rsidP="00F15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Финансово-экономическое состояние объектов розничной торговли удо</w:t>
      </w:r>
      <w:r w:rsidR="007D1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влетворительное. </w:t>
      </w: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D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ссортимент товаров</w:t>
      </w:r>
      <w:r w:rsidR="007D1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достаточном количестве, представлены все группы товара</w:t>
      </w: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CC7" w:rsidRPr="00EB4CC7" w:rsidRDefault="00EB4CC7" w:rsidP="00F1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Результаты мониторинга субъектов малого и среднего предпринимательства по итогам 202</w:t>
      </w:r>
      <w:r w:rsidR="00AB0B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года:</w:t>
      </w:r>
    </w:p>
    <w:p w:rsidR="00EB4CC7" w:rsidRPr="00EB4CC7" w:rsidRDefault="00EB4CC7" w:rsidP="00EB4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 на уровне 202</w:t>
      </w:r>
      <w:r w:rsidR="00AB0B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-  100 % организаций;</w:t>
      </w:r>
    </w:p>
    <w:p w:rsidR="00EB4CC7" w:rsidRPr="00EB4CC7" w:rsidRDefault="00EB4CC7" w:rsidP="00EB4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улучшили свою деятельность – </w:t>
      </w:r>
      <w:r w:rsidR="006A00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B0B22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%;</w:t>
      </w:r>
    </w:p>
    <w:p w:rsidR="00EB4CC7" w:rsidRPr="00EB4CC7" w:rsidRDefault="00EB4CC7" w:rsidP="00EB4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снизили объемы работ, услуг на 10-30% - 0  организаций;</w:t>
      </w:r>
    </w:p>
    <w:p w:rsidR="00EB4CC7" w:rsidRPr="00EB4CC7" w:rsidRDefault="00EB4CC7" w:rsidP="00EB4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приостановили деятельность - </w:t>
      </w:r>
      <w:r w:rsidR="00F156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A0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F1566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4CC7" w:rsidRPr="00EB4CC7" w:rsidRDefault="00EB4CC7" w:rsidP="00EB4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C7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Отсюда следует что, субъекты малого и среднего предпринимательства в основном находятся в удовлетворительном финансово-экономическом состоянии.</w:t>
      </w:r>
    </w:p>
    <w:p w:rsidR="00FF173D" w:rsidRDefault="00FF173D"/>
    <w:sectPr w:rsidR="00FF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4CA4"/>
    <w:multiLevelType w:val="multilevel"/>
    <w:tmpl w:val="EA64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4C"/>
    <w:rsid w:val="000C3B86"/>
    <w:rsid w:val="00120C4F"/>
    <w:rsid w:val="001C364F"/>
    <w:rsid w:val="001F3D27"/>
    <w:rsid w:val="002264CB"/>
    <w:rsid w:val="003A2364"/>
    <w:rsid w:val="003B2A3A"/>
    <w:rsid w:val="00606142"/>
    <w:rsid w:val="00636DFF"/>
    <w:rsid w:val="006A00DD"/>
    <w:rsid w:val="006D2632"/>
    <w:rsid w:val="00741B6A"/>
    <w:rsid w:val="007D1D40"/>
    <w:rsid w:val="007D63A8"/>
    <w:rsid w:val="00946B4C"/>
    <w:rsid w:val="00A7559B"/>
    <w:rsid w:val="00AB0B22"/>
    <w:rsid w:val="00B353D8"/>
    <w:rsid w:val="00D41228"/>
    <w:rsid w:val="00DF1AD4"/>
    <w:rsid w:val="00EB4CC7"/>
    <w:rsid w:val="00EF3A16"/>
    <w:rsid w:val="00F15665"/>
    <w:rsid w:val="00F56AFE"/>
    <w:rsid w:val="00F610E0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torg_otdel_Igumnova</dc:creator>
  <cp:keywords/>
  <dc:description/>
  <cp:lastModifiedBy>torg_otdel_Igumnova</cp:lastModifiedBy>
  <cp:revision>25</cp:revision>
  <cp:lastPrinted>2023-06-22T02:24:00Z</cp:lastPrinted>
  <dcterms:created xsi:type="dcterms:W3CDTF">2022-03-01T03:43:00Z</dcterms:created>
  <dcterms:modified xsi:type="dcterms:W3CDTF">2023-06-22T02:35:00Z</dcterms:modified>
</cp:coreProperties>
</file>